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612EE" w14:textId="77777777" w:rsidR="00F3620F" w:rsidRPr="009014EC" w:rsidRDefault="00F3620F" w:rsidP="00F3620F">
      <w:pPr>
        <w:pStyle w:val="Heading1"/>
        <w:ind w:left="0"/>
        <w:rPr>
          <w:rFonts w:cs="Times New Roman"/>
        </w:rPr>
      </w:pPr>
      <w:r w:rsidRPr="009014EC">
        <w:rPr>
          <w:rFonts w:cs="Times New Roman"/>
        </w:rPr>
        <w:t>Guide to Develop a Relocation Plan</w:t>
      </w:r>
    </w:p>
    <w:p w14:paraId="0B510F6D" w14:textId="77777777" w:rsidR="00F3620F" w:rsidRPr="0068218A" w:rsidRDefault="00F3620F" w:rsidP="00F3620F">
      <w:pPr>
        <w:spacing w:after="0" w:line="240" w:lineRule="auto"/>
        <w:rPr>
          <w:rStyle w:val="IntenseEmphasis"/>
          <w:rFonts w:ascii="Times New Roman" w:hAnsi="Times New Roman" w:cs="Times New Roman"/>
          <w:i w:val="0"/>
          <w:sz w:val="24"/>
          <w:szCs w:val="24"/>
        </w:rPr>
      </w:pPr>
    </w:p>
    <w:p w14:paraId="3FC98FB4" w14:textId="28C4539F" w:rsidR="00F3620F" w:rsidRPr="009014EC" w:rsidRDefault="00F3620F" w:rsidP="00F3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EC">
        <w:rPr>
          <w:rFonts w:ascii="Times New Roman" w:hAnsi="Times New Roman" w:cs="Times New Roman"/>
          <w:sz w:val="24"/>
          <w:szCs w:val="24"/>
        </w:rPr>
        <w:t xml:space="preserve">The Relocation Plan </w:t>
      </w:r>
      <w:r>
        <w:rPr>
          <w:rFonts w:ascii="Times New Roman" w:hAnsi="Times New Roman" w:cs="Times New Roman"/>
          <w:sz w:val="24"/>
          <w:szCs w:val="24"/>
        </w:rPr>
        <w:t>should inc</w:t>
      </w:r>
      <w:r w:rsidRPr="009014EC">
        <w:rPr>
          <w:rFonts w:ascii="Times New Roman" w:hAnsi="Times New Roman" w:cs="Times New Roman"/>
          <w:sz w:val="24"/>
          <w:szCs w:val="24"/>
        </w:rPr>
        <w:t>lude</w:t>
      </w:r>
      <w:r>
        <w:rPr>
          <w:rFonts w:ascii="Times New Roman" w:hAnsi="Times New Roman" w:cs="Times New Roman"/>
          <w:sz w:val="24"/>
          <w:szCs w:val="24"/>
        </w:rPr>
        <w:t xml:space="preserve"> at a minimum four main components: A – Property Overview, B – Tenant Displacement Planning, C – Preliminary Tenant Status Report and D – Relocation Template Forms. However, additional information that is related to the project should be included as well in the Plan.</w:t>
      </w:r>
    </w:p>
    <w:p w14:paraId="329AD4B1" w14:textId="77777777" w:rsidR="00F3620F" w:rsidRDefault="00F3620F" w:rsidP="00F3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E5E24" w14:textId="77777777" w:rsidR="00F3620F" w:rsidRPr="00E3326D" w:rsidRDefault="00F3620F" w:rsidP="00F3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3326D">
        <w:rPr>
          <w:rFonts w:ascii="Times New Roman" w:hAnsi="Times New Roman" w:cs="Times New Roman"/>
          <w:b/>
          <w:sz w:val="24"/>
          <w:szCs w:val="24"/>
        </w:rPr>
        <w:t>Property Overview</w:t>
      </w:r>
    </w:p>
    <w:p w14:paraId="05CE951A" w14:textId="77777777" w:rsidR="00F3620F" w:rsidRDefault="00F3620F" w:rsidP="00F3620F">
      <w:pPr>
        <w:numPr>
          <w:ilvl w:val="0"/>
          <w:numId w:val="1"/>
        </w:numPr>
        <w:spacing w:after="0"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14:paraId="613AAA09" w14:textId="77777777" w:rsidR="00F3620F" w:rsidRDefault="00F3620F" w:rsidP="00F3620F">
      <w:pPr>
        <w:spacing w:after="0"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</w:p>
    <w:p w14:paraId="2299FFD3" w14:textId="77777777" w:rsidR="00F3620F" w:rsidRDefault="00F3620F" w:rsidP="00F3620F">
      <w:pPr>
        <w:numPr>
          <w:ilvl w:val="0"/>
          <w:numId w:val="1"/>
        </w:numPr>
        <w:spacing w:after="0"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Property Description </w:t>
      </w:r>
      <w:r w:rsidRPr="009014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8125B" w14:textId="77777777" w:rsidR="00F3620F" w:rsidRPr="00576E01" w:rsidRDefault="00F3620F" w:rsidP="00F3620F">
      <w:pPr>
        <w:pStyle w:val="ListParagraph"/>
        <w:numPr>
          <w:ilvl w:val="0"/>
          <w:numId w:val="5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76E01">
        <w:rPr>
          <w:rFonts w:ascii="Times New Roman" w:hAnsi="Times New Roman" w:cs="Times New Roman"/>
          <w:sz w:val="24"/>
          <w:szCs w:val="24"/>
        </w:rPr>
        <w:t>Location of project (legal description)</w:t>
      </w:r>
    </w:p>
    <w:p w14:paraId="2FE4D239" w14:textId="77777777" w:rsidR="00F3620F" w:rsidRPr="00576E01" w:rsidRDefault="00F3620F" w:rsidP="00F3620F">
      <w:pPr>
        <w:pStyle w:val="ListParagraph"/>
        <w:numPr>
          <w:ilvl w:val="0"/>
          <w:numId w:val="5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76E01">
        <w:rPr>
          <w:rFonts w:ascii="Times New Roman" w:hAnsi="Times New Roman" w:cs="Times New Roman"/>
          <w:sz w:val="24"/>
          <w:szCs w:val="24"/>
        </w:rPr>
        <w:t>Year built</w:t>
      </w:r>
    </w:p>
    <w:p w14:paraId="7861B224" w14:textId="77777777" w:rsidR="00F3620F" w:rsidRPr="00576E01" w:rsidRDefault="00F3620F" w:rsidP="00F3620F">
      <w:pPr>
        <w:pStyle w:val="ListParagraph"/>
        <w:numPr>
          <w:ilvl w:val="0"/>
          <w:numId w:val="5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76E01">
        <w:rPr>
          <w:rFonts w:ascii="Times New Roman" w:hAnsi="Times New Roman" w:cs="Times New Roman"/>
          <w:sz w:val="24"/>
          <w:szCs w:val="24"/>
        </w:rPr>
        <w:t>How many buildings on the site?</w:t>
      </w:r>
    </w:p>
    <w:p w14:paraId="56FBFC53" w14:textId="77777777" w:rsidR="00F3620F" w:rsidRDefault="00F3620F" w:rsidP="00F3620F">
      <w:pPr>
        <w:pStyle w:val="ListParagraph"/>
        <w:numPr>
          <w:ilvl w:val="0"/>
          <w:numId w:val="5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76E01">
        <w:rPr>
          <w:rFonts w:ascii="Times New Roman" w:hAnsi="Times New Roman" w:cs="Times New Roman"/>
          <w:sz w:val="24"/>
          <w:szCs w:val="24"/>
        </w:rPr>
        <w:t>Total unit count</w:t>
      </w:r>
    </w:p>
    <w:p w14:paraId="1C0BCFB3" w14:textId="77777777" w:rsidR="00F3620F" w:rsidRDefault="00F3620F" w:rsidP="00F3620F">
      <w:pPr>
        <w:pStyle w:val="ListParagraph"/>
        <w:numPr>
          <w:ilvl w:val="0"/>
          <w:numId w:val="5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E3326D">
        <w:rPr>
          <w:rFonts w:ascii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hAnsi="Times New Roman" w:cs="Times New Roman"/>
          <w:sz w:val="24"/>
          <w:szCs w:val="24"/>
        </w:rPr>
        <w:t xml:space="preserve">Tenant </w:t>
      </w:r>
      <w:r w:rsidRPr="00E3326D">
        <w:rPr>
          <w:rFonts w:ascii="Times New Roman" w:hAnsi="Times New Roman" w:cs="Times New Roman"/>
          <w:sz w:val="24"/>
          <w:szCs w:val="24"/>
        </w:rPr>
        <w:t>Demographics</w:t>
      </w:r>
    </w:p>
    <w:p w14:paraId="0C2BCDD0" w14:textId="77777777" w:rsidR="00F3620F" w:rsidRPr="00E3326D" w:rsidRDefault="00F3620F" w:rsidP="00F3620F">
      <w:pPr>
        <w:pStyle w:val="ListParagraph"/>
        <w:numPr>
          <w:ilvl w:val="0"/>
          <w:numId w:val="5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E3326D">
        <w:rPr>
          <w:rFonts w:ascii="Times New Roman" w:hAnsi="Times New Roman" w:cs="Times New Roman"/>
          <w:sz w:val="24"/>
          <w:szCs w:val="24"/>
        </w:rPr>
        <w:t>Onsite Services</w:t>
      </w:r>
    </w:p>
    <w:p w14:paraId="0783587E" w14:textId="77777777" w:rsidR="00F3620F" w:rsidRPr="00576E01" w:rsidRDefault="00F3620F" w:rsidP="00F3620F">
      <w:pPr>
        <w:pStyle w:val="ListParagraph"/>
        <w:numPr>
          <w:ilvl w:val="0"/>
          <w:numId w:val="5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76E01">
        <w:rPr>
          <w:rFonts w:ascii="Times New Roman" w:hAnsi="Times New Roman" w:cs="Times New Roman"/>
          <w:sz w:val="24"/>
          <w:szCs w:val="24"/>
        </w:rPr>
        <w:t>Amenities offered at project</w:t>
      </w:r>
    </w:p>
    <w:p w14:paraId="54E68887" w14:textId="77777777" w:rsidR="00F3620F" w:rsidRDefault="00F3620F" w:rsidP="00F3620F">
      <w:pPr>
        <w:pStyle w:val="ListParagraph"/>
        <w:numPr>
          <w:ilvl w:val="0"/>
          <w:numId w:val="5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76E01">
        <w:rPr>
          <w:rFonts w:ascii="Times New Roman" w:hAnsi="Times New Roman" w:cs="Times New Roman"/>
          <w:sz w:val="24"/>
          <w:szCs w:val="24"/>
        </w:rPr>
        <w:t>Parking accommodations</w:t>
      </w:r>
    </w:p>
    <w:p w14:paraId="2B108A12" w14:textId="77777777" w:rsidR="00F3620F" w:rsidRDefault="00F3620F" w:rsidP="00F3620F">
      <w:pPr>
        <w:numPr>
          <w:ilvl w:val="0"/>
          <w:numId w:val="1"/>
        </w:numPr>
        <w:spacing w:after="0"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Existing Property </w:t>
      </w:r>
      <w:r w:rsidRPr="009014EC">
        <w:rPr>
          <w:rFonts w:ascii="Times New Roman" w:hAnsi="Times New Roman" w:cs="Times New Roman"/>
          <w:sz w:val="24"/>
          <w:szCs w:val="24"/>
        </w:rPr>
        <w:t>Unit Mix</w:t>
      </w:r>
    </w:p>
    <w:p w14:paraId="348DA503" w14:textId="77777777" w:rsidR="00F3620F" w:rsidRPr="00CD0B04" w:rsidRDefault="00F3620F" w:rsidP="00F3620F">
      <w:pPr>
        <w:spacing w:after="0" w:line="240" w:lineRule="auto"/>
        <w:ind w:left="81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D0B04">
        <w:rPr>
          <w:rFonts w:ascii="Times New Roman" w:hAnsi="Times New Roman" w:cs="Times New Roman"/>
          <w:i/>
          <w:sz w:val="24"/>
          <w:szCs w:val="24"/>
        </w:rPr>
        <w:t>Submit even for conversion projects: commercial to residential uses vice versa.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9004114" w14:textId="77777777" w:rsidR="00F3620F" w:rsidRDefault="00F3620F" w:rsidP="00F3620F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CD0B04">
        <w:rPr>
          <w:rFonts w:ascii="Times New Roman" w:hAnsi="Times New Roman" w:cs="Times New Roman"/>
          <w:sz w:val="24"/>
          <w:szCs w:val="24"/>
        </w:rPr>
        <w:t xml:space="preserve">Current Unit Mix </w:t>
      </w:r>
      <w:r>
        <w:rPr>
          <w:rFonts w:ascii="Times New Roman" w:hAnsi="Times New Roman" w:cs="Times New Roman"/>
          <w:sz w:val="24"/>
          <w:szCs w:val="24"/>
        </w:rPr>
        <w:t>(at the time of application/funding request)</w:t>
      </w:r>
    </w:p>
    <w:p w14:paraId="59CD5FB3" w14:textId="77777777" w:rsidR="00F3620F" w:rsidRPr="00CD0B04" w:rsidRDefault="00F3620F" w:rsidP="00F3620F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CD0B04">
        <w:rPr>
          <w:rFonts w:ascii="Times New Roman" w:hAnsi="Times New Roman" w:cs="Times New Roman"/>
          <w:sz w:val="24"/>
          <w:szCs w:val="24"/>
        </w:rPr>
        <w:t>Proposed Unit Mix (if applicable)</w:t>
      </w:r>
    </w:p>
    <w:p w14:paraId="36DD4226" w14:textId="77777777" w:rsidR="00F3620F" w:rsidRPr="009014EC" w:rsidRDefault="00F3620F" w:rsidP="00F3620F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9014EC">
        <w:rPr>
          <w:rFonts w:ascii="Times New Roman" w:hAnsi="Times New Roman" w:cs="Times New Roman"/>
          <w:sz w:val="24"/>
          <w:szCs w:val="24"/>
        </w:rPr>
        <w:t>Revised Unit Mix</w:t>
      </w:r>
      <w:r>
        <w:rPr>
          <w:rFonts w:ascii="Times New Roman" w:hAnsi="Times New Roman" w:cs="Times New Roman"/>
          <w:sz w:val="24"/>
          <w:szCs w:val="24"/>
        </w:rPr>
        <w:t xml:space="preserve"> (if applicable)</w:t>
      </w:r>
    </w:p>
    <w:p w14:paraId="613F89C3" w14:textId="77777777" w:rsidR="00F3620F" w:rsidRDefault="00F3620F" w:rsidP="00F3620F">
      <w:pPr>
        <w:numPr>
          <w:ilvl w:val="0"/>
          <w:numId w:val="2"/>
        </w:num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9014EC">
        <w:rPr>
          <w:rFonts w:ascii="Times New Roman" w:hAnsi="Times New Roman" w:cs="Times New Roman"/>
          <w:sz w:val="24"/>
          <w:szCs w:val="24"/>
        </w:rPr>
        <w:t>Floor plan – square footage, etc. (before and after project</w:t>
      </w:r>
      <w:r>
        <w:rPr>
          <w:rFonts w:ascii="Times New Roman" w:hAnsi="Times New Roman" w:cs="Times New Roman"/>
          <w:sz w:val="24"/>
          <w:szCs w:val="24"/>
        </w:rPr>
        <w:t xml:space="preserve"> - if applicable)</w:t>
      </w:r>
    </w:p>
    <w:p w14:paraId="5D94F580" w14:textId="77777777" w:rsidR="00F3620F" w:rsidRDefault="00F3620F" w:rsidP="00F3620F">
      <w:pPr>
        <w:numPr>
          <w:ilvl w:val="0"/>
          <w:numId w:val="1"/>
        </w:numPr>
        <w:spacing w:after="0" w:line="240" w:lineRule="auto"/>
        <w:ind w:left="806"/>
        <w:contextualSpacing/>
        <w:rPr>
          <w:rFonts w:ascii="Times New Roman" w:hAnsi="Times New Roman" w:cs="Times New Roman"/>
          <w:sz w:val="24"/>
          <w:szCs w:val="24"/>
        </w:rPr>
      </w:pPr>
      <w:r w:rsidRPr="007035C8">
        <w:rPr>
          <w:rFonts w:ascii="Times New Roman" w:hAnsi="Times New Roman" w:cs="Times New Roman"/>
          <w:sz w:val="24"/>
          <w:szCs w:val="24"/>
        </w:rPr>
        <w:t>Site Map - Arial view of project with all structures, parking and amenities.</w:t>
      </w:r>
    </w:p>
    <w:p w14:paraId="369B0C69" w14:textId="77777777" w:rsidR="00F3620F" w:rsidRDefault="00F3620F" w:rsidP="00F36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37FAF9" w14:textId="77777777" w:rsidR="00F3620F" w:rsidRPr="00E3326D" w:rsidRDefault="00F3620F" w:rsidP="00F3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3326D">
        <w:rPr>
          <w:rFonts w:ascii="Times New Roman" w:hAnsi="Times New Roman" w:cs="Times New Roman"/>
          <w:b/>
          <w:sz w:val="24"/>
          <w:szCs w:val="24"/>
        </w:rPr>
        <w:t>Tenant Displacement Planning</w:t>
      </w:r>
    </w:p>
    <w:p w14:paraId="7FA412B2" w14:textId="77777777" w:rsidR="00F3620F" w:rsidRPr="00571A15" w:rsidRDefault="00F3620F" w:rsidP="00F3620F">
      <w:pPr>
        <w:pStyle w:val="ListParagraph"/>
        <w:numPr>
          <w:ilvl w:val="0"/>
          <w:numId w:val="1"/>
        </w:numPr>
        <w:ind w:left="806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 xml:space="preserve">Initial Rent Rolls </w:t>
      </w:r>
    </w:p>
    <w:p w14:paraId="546E3AC3" w14:textId="77777777" w:rsidR="00F3620F" w:rsidRPr="00571A15" w:rsidRDefault="00F3620F" w:rsidP="00F3620F">
      <w:pPr>
        <w:pStyle w:val="ListParagraph"/>
        <w:numPr>
          <w:ilvl w:val="1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 xml:space="preserve">At the time of an application (or funding request) a list of all existing tenants is mandatory. </w:t>
      </w:r>
    </w:p>
    <w:p w14:paraId="23D12DAC" w14:textId="77777777" w:rsidR="00F3620F" w:rsidRPr="00571A15" w:rsidRDefault="00F3620F" w:rsidP="00F3620F">
      <w:pPr>
        <w:pStyle w:val="ListParagraph"/>
        <w:numPr>
          <w:ilvl w:val="0"/>
          <w:numId w:val="1"/>
        </w:numPr>
        <w:ind w:left="810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 xml:space="preserve">Tenant Assessment </w:t>
      </w:r>
    </w:p>
    <w:p w14:paraId="2AD1E95E" w14:textId="77777777" w:rsidR="00F3620F" w:rsidRDefault="00F3620F" w:rsidP="00F3620F">
      <w:pPr>
        <w:spacing w:after="0"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general summary overview of tenant assessment conducted. Acknowledge the future use of the following records (document) once the project passes City Council:</w:t>
      </w:r>
    </w:p>
    <w:p w14:paraId="51F2725F" w14:textId="77777777" w:rsidR="00F3620F" w:rsidRPr="00571A15" w:rsidRDefault="00F3620F" w:rsidP="00F3620F">
      <w:pPr>
        <w:numPr>
          <w:ilvl w:val="2"/>
          <w:numId w:val="3"/>
        </w:num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Site Occupancy Report (template attached)</w:t>
      </w:r>
    </w:p>
    <w:p w14:paraId="5D1A7B54" w14:textId="77777777" w:rsidR="00F3620F" w:rsidRPr="00571A15" w:rsidRDefault="00F3620F" w:rsidP="00F3620F">
      <w:pPr>
        <w:pStyle w:val="ListParagraph"/>
        <w:numPr>
          <w:ilvl w:val="2"/>
          <w:numId w:val="4"/>
        </w:numPr>
        <w:ind w:left="18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One-on-one meeting to gather initial</w:t>
      </w:r>
      <w:r w:rsidRPr="00571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71A15">
        <w:rPr>
          <w:rFonts w:ascii="Times New Roman" w:hAnsi="Times New Roman" w:cs="Times New Roman"/>
          <w:sz w:val="24"/>
          <w:szCs w:val="24"/>
        </w:rPr>
        <w:t>elocation needs</w:t>
      </w:r>
    </w:p>
    <w:p w14:paraId="5BFA3708" w14:textId="77777777" w:rsidR="00F3620F" w:rsidRPr="00571A15" w:rsidRDefault="00F3620F" w:rsidP="00F3620F">
      <w:pPr>
        <w:numPr>
          <w:ilvl w:val="2"/>
          <w:numId w:val="3"/>
        </w:num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Advisory Record (template attached) - document Advisory Services</w:t>
      </w:r>
    </w:p>
    <w:p w14:paraId="291E0EDD" w14:textId="77777777" w:rsidR="00F3620F" w:rsidRPr="00571A15" w:rsidRDefault="00F3620F" w:rsidP="00F3620F">
      <w:pPr>
        <w:pStyle w:val="ListParagraph"/>
        <w:numPr>
          <w:ilvl w:val="0"/>
          <w:numId w:val="7"/>
        </w:numPr>
        <w:ind w:left="1800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Identify comparable units needs</w:t>
      </w:r>
    </w:p>
    <w:p w14:paraId="012D0FC7" w14:textId="77777777" w:rsidR="00F3620F" w:rsidRPr="00571A15" w:rsidRDefault="00F3620F" w:rsidP="00F3620F">
      <w:pPr>
        <w:pStyle w:val="ListParagraph"/>
        <w:numPr>
          <w:ilvl w:val="0"/>
          <w:numId w:val="7"/>
        </w:numPr>
        <w:ind w:left="1800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Moving needs</w:t>
      </w:r>
    </w:p>
    <w:p w14:paraId="38C2F074" w14:textId="77777777" w:rsidR="00F3620F" w:rsidRPr="00571A15" w:rsidRDefault="00F3620F" w:rsidP="00F3620F">
      <w:pPr>
        <w:pStyle w:val="ListParagraph"/>
        <w:numPr>
          <w:ilvl w:val="0"/>
          <w:numId w:val="7"/>
        </w:numPr>
        <w:ind w:left="1800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Other direct/indirect needs and expenses</w:t>
      </w:r>
    </w:p>
    <w:p w14:paraId="298F5D99" w14:textId="77777777" w:rsidR="00F3620F" w:rsidRPr="00571A15" w:rsidRDefault="00F3620F" w:rsidP="00F3620F">
      <w:pPr>
        <w:numPr>
          <w:ilvl w:val="3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</w:t>
      </w:r>
      <w:r w:rsidRPr="00571A15">
        <w:rPr>
          <w:rFonts w:ascii="Times New Roman" w:hAnsi="Times New Roman" w:cs="Times New Roman"/>
          <w:sz w:val="24"/>
          <w:szCs w:val="24"/>
        </w:rPr>
        <w:t xml:space="preserve">relocation benefits </w:t>
      </w:r>
      <w:r>
        <w:rPr>
          <w:rFonts w:ascii="Times New Roman" w:hAnsi="Times New Roman" w:cs="Times New Roman"/>
          <w:sz w:val="24"/>
          <w:szCs w:val="24"/>
        </w:rPr>
        <w:t>with tenants</w:t>
      </w:r>
    </w:p>
    <w:p w14:paraId="7C067226" w14:textId="77777777" w:rsidR="00F3620F" w:rsidRPr="009014EC" w:rsidRDefault="00F3620F" w:rsidP="00F362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560528" w14:textId="77777777" w:rsidR="00F3620F" w:rsidRDefault="00F3620F" w:rsidP="00F3620F">
      <w:pPr>
        <w:pStyle w:val="ListParagraph"/>
        <w:numPr>
          <w:ilvl w:val="0"/>
          <w:numId w:val="1"/>
        </w:numPr>
        <w:ind w:left="810"/>
        <w:contextualSpacing/>
        <w:rPr>
          <w:rFonts w:ascii="Times New Roman" w:hAnsi="Times New Roman" w:cs="Times New Roman"/>
          <w:sz w:val="24"/>
          <w:szCs w:val="24"/>
        </w:rPr>
      </w:pPr>
      <w:r w:rsidRPr="00791A77">
        <w:rPr>
          <w:rFonts w:ascii="Times New Roman" w:hAnsi="Times New Roman" w:cs="Times New Roman"/>
          <w:sz w:val="24"/>
          <w:szCs w:val="24"/>
        </w:rPr>
        <w:t>Comparable units list</w:t>
      </w:r>
    </w:p>
    <w:p w14:paraId="651091FE" w14:textId="77777777" w:rsidR="00F3620F" w:rsidRPr="00571A15" w:rsidRDefault="00F3620F" w:rsidP="00F3620F">
      <w:pPr>
        <w:pStyle w:val="ListParagraph"/>
        <w:numPr>
          <w:ilvl w:val="0"/>
          <w:numId w:val="1"/>
        </w:numPr>
        <w:ind w:left="810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Relocation Schedule (Action Timeline)</w:t>
      </w:r>
    </w:p>
    <w:p w14:paraId="47BD9B88" w14:textId="77777777" w:rsidR="00F3620F" w:rsidRPr="00571A15" w:rsidRDefault="00F3620F" w:rsidP="00F3620F">
      <w:pPr>
        <w:numPr>
          <w:ilvl w:val="0"/>
          <w:numId w:val="1"/>
        </w:numPr>
        <w:spacing w:after="0" w:line="240" w:lineRule="auto"/>
        <w:ind w:left="810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 xml:space="preserve">Relocation Specialist’s contact information. </w:t>
      </w:r>
    </w:p>
    <w:p w14:paraId="50049D93" w14:textId="77777777" w:rsidR="00F3620F" w:rsidRPr="00571A15" w:rsidRDefault="00F3620F" w:rsidP="00F3620F">
      <w:pPr>
        <w:numPr>
          <w:ilvl w:val="2"/>
          <w:numId w:val="1"/>
        </w:numPr>
        <w:spacing w:after="0" w:line="240" w:lineRule="auto"/>
        <w:ind w:left="1440"/>
        <w:contextualSpacing/>
        <w:rPr>
          <w:rFonts w:ascii="Times New Roman" w:hAnsi="Times New Roman" w:cs="Times New Roman"/>
          <w:sz w:val="20"/>
          <w:szCs w:val="20"/>
        </w:rPr>
      </w:pPr>
      <w:r w:rsidRPr="00571A15">
        <w:rPr>
          <w:rFonts w:ascii="Times New Roman" w:hAnsi="Times New Roman" w:cs="Times New Roman"/>
          <w:sz w:val="24"/>
          <w:szCs w:val="24"/>
        </w:rPr>
        <w:lastRenderedPageBreak/>
        <w:t xml:space="preserve">  HCD recommends hiring a specialist</w:t>
      </w:r>
    </w:p>
    <w:p w14:paraId="5C1E0331" w14:textId="77777777" w:rsidR="00F3620F" w:rsidRPr="00571A15" w:rsidRDefault="00F3620F" w:rsidP="00F3620F">
      <w:pPr>
        <w:pStyle w:val="ListParagraph"/>
        <w:numPr>
          <w:ilvl w:val="0"/>
          <w:numId w:val="1"/>
        </w:numPr>
        <w:ind w:left="810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 xml:space="preserve">Tenant Summary of Moves </w:t>
      </w:r>
    </w:p>
    <w:p w14:paraId="066D5322" w14:textId="77777777" w:rsidR="00F3620F" w:rsidRPr="00571A15" w:rsidRDefault="00F3620F" w:rsidP="00F3620F">
      <w:pPr>
        <w:pStyle w:val="ListParagraph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 xml:space="preserve">All moves within the last 90-day </w:t>
      </w:r>
    </w:p>
    <w:p w14:paraId="2B1AFB25" w14:textId="77777777" w:rsidR="00F3620F" w:rsidRPr="00571A15" w:rsidRDefault="00F3620F" w:rsidP="00F3620F">
      <w:pPr>
        <w:pStyle w:val="ListParagraph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All moves after application (funding request)</w:t>
      </w:r>
    </w:p>
    <w:p w14:paraId="45219255" w14:textId="77777777" w:rsidR="00F3620F" w:rsidRPr="00571A15" w:rsidRDefault="00F3620F" w:rsidP="00F3620F">
      <w:pPr>
        <w:pStyle w:val="ListParagraph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Include any 30-Day Vacate Notices issues, Eviction Notices, other information that is crucial to determining reason why at tenant moved-out after an application was submitted for federal funding.</w:t>
      </w:r>
    </w:p>
    <w:p w14:paraId="33F7A331" w14:textId="77777777" w:rsidR="00F3620F" w:rsidRPr="00571A15" w:rsidRDefault="00F3620F" w:rsidP="00F3620F">
      <w:pPr>
        <w:pStyle w:val="ListParagraph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Personal property left behind</w:t>
      </w:r>
    </w:p>
    <w:p w14:paraId="3E3C6040" w14:textId="77777777" w:rsidR="00F3620F" w:rsidRPr="00571A15" w:rsidRDefault="00F3620F" w:rsidP="00F3620F">
      <w:pPr>
        <w:pStyle w:val="ListParagraph"/>
        <w:ind w:left="153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D453BBC" w14:textId="77777777" w:rsidR="00F3620F" w:rsidRPr="00571A15" w:rsidRDefault="00F3620F" w:rsidP="00F3620F">
      <w:pPr>
        <w:pStyle w:val="ListParagraph"/>
        <w:numPr>
          <w:ilvl w:val="0"/>
          <w:numId w:val="1"/>
        </w:numPr>
        <w:ind w:left="806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Relocation Budget (template attached)</w:t>
      </w:r>
    </w:p>
    <w:p w14:paraId="541175E2" w14:textId="77777777" w:rsidR="00F3620F" w:rsidRPr="00571A15" w:rsidRDefault="00F3620F" w:rsidP="00F3620F">
      <w:pPr>
        <w:pStyle w:val="ListParagraph"/>
        <w:numPr>
          <w:ilvl w:val="0"/>
          <w:numId w:val="1"/>
        </w:numPr>
        <w:ind w:left="806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Relocation Services – Planned Services</w:t>
      </w:r>
    </w:p>
    <w:p w14:paraId="3CE45018" w14:textId="77777777" w:rsidR="00F3620F" w:rsidRPr="00571A15" w:rsidRDefault="00F3620F" w:rsidP="00F3620F">
      <w:pPr>
        <w:pStyle w:val="ListParagraph"/>
        <w:numPr>
          <w:ilvl w:val="1"/>
          <w:numId w:val="1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Transportation</w:t>
      </w:r>
    </w:p>
    <w:p w14:paraId="1DE17F43" w14:textId="77777777" w:rsidR="00F3620F" w:rsidRPr="00571A15" w:rsidRDefault="00F3620F" w:rsidP="00F3620F">
      <w:pPr>
        <w:pStyle w:val="ListParagraph"/>
        <w:numPr>
          <w:ilvl w:val="1"/>
          <w:numId w:val="1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Coordination assistance (i.e., school zones, doctor locations, utilities, etc.)</w:t>
      </w:r>
    </w:p>
    <w:p w14:paraId="6EDBFF4F" w14:textId="77777777" w:rsidR="00F3620F" w:rsidRPr="00571A15" w:rsidRDefault="00F3620F" w:rsidP="00F3620F">
      <w:pPr>
        <w:pStyle w:val="ListParagraph"/>
        <w:numPr>
          <w:ilvl w:val="1"/>
          <w:numId w:val="1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Communication</w:t>
      </w:r>
    </w:p>
    <w:p w14:paraId="08DE6EF7" w14:textId="77777777" w:rsidR="00F3620F" w:rsidRPr="00571A15" w:rsidRDefault="00F3620F" w:rsidP="00F3620F">
      <w:pPr>
        <w:pStyle w:val="ListParagraph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853B78C" w14:textId="77777777" w:rsidR="00F3620F" w:rsidRPr="00571A15" w:rsidRDefault="00F3620F" w:rsidP="00F3620F">
      <w:pPr>
        <w:pStyle w:val="ListParagraph"/>
        <w:numPr>
          <w:ilvl w:val="0"/>
          <w:numId w:val="6"/>
        </w:numPr>
        <w:ind w:left="360"/>
        <w:contextualSpacing/>
        <w:rPr>
          <w:rFonts w:ascii="Times New Roman" w:hAnsi="Times New Roman" w:cs="Times New Roman"/>
          <w:b/>
          <w:sz w:val="24"/>
          <w:szCs w:val="20"/>
        </w:rPr>
      </w:pPr>
      <w:r w:rsidRPr="00571A15">
        <w:rPr>
          <w:rFonts w:ascii="Times New Roman" w:hAnsi="Times New Roman" w:cs="Times New Roman"/>
          <w:b/>
          <w:sz w:val="24"/>
          <w:szCs w:val="20"/>
        </w:rPr>
        <w:t>Tenant Status Report</w:t>
      </w:r>
    </w:p>
    <w:p w14:paraId="1EB54A15" w14:textId="77777777" w:rsidR="00F3620F" w:rsidRPr="00571A15" w:rsidRDefault="00F3620F" w:rsidP="00F3620F">
      <w:pPr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>All activity, i.e., tenant assessment and notices issued, that has transpired can be itemized and documented in a preliminary Tenant Summary Report, a tenant status report form.</w:t>
      </w:r>
    </w:p>
    <w:p w14:paraId="2BE7C166" w14:textId="77777777" w:rsidR="00F3620F" w:rsidRPr="00571A15" w:rsidRDefault="00F3620F" w:rsidP="00F3620F">
      <w:pPr>
        <w:pStyle w:val="ListParagraph"/>
        <w:ind w:left="45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74F3419D" w14:textId="77777777" w:rsidR="00F3620F" w:rsidRPr="00571A15" w:rsidRDefault="00F3620F" w:rsidP="00F3620F">
      <w:pPr>
        <w:pStyle w:val="ListParagraph"/>
        <w:numPr>
          <w:ilvl w:val="0"/>
          <w:numId w:val="6"/>
        </w:num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1A15">
        <w:rPr>
          <w:rFonts w:ascii="Times New Roman" w:hAnsi="Times New Roman" w:cs="Times New Roman"/>
          <w:b/>
          <w:sz w:val="24"/>
          <w:szCs w:val="24"/>
        </w:rPr>
        <w:t>Template Forms</w:t>
      </w:r>
    </w:p>
    <w:p w14:paraId="332922E4" w14:textId="77777777" w:rsidR="00F3620F" w:rsidRPr="00571A15" w:rsidRDefault="00F3620F" w:rsidP="00F3620F">
      <w:pPr>
        <w:contextualSpacing/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 xml:space="preserve">A copy of proposed Notices and related forms are required to be reviewed by the URA Grants Management Team to confirm that URA requirement. </w:t>
      </w:r>
    </w:p>
    <w:p w14:paraId="4C2C4C3C" w14:textId="77777777" w:rsidR="00F3620F" w:rsidRPr="00571A15" w:rsidRDefault="00F3620F" w:rsidP="00F3620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A75779B" w14:textId="4BD86F38" w:rsidR="008F2694" w:rsidRDefault="00F3620F" w:rsidP="00F3620F">
      <w:pPr>
        <w:rPr>
          <w:rFonts w:ascii="Times New Roman" w:hAnsi="Times New Roman" w:cs="Times New Roman"/>
          <w:sz w:val="24"/>
          <w:szCs w:val="24"/>
        </w:rPr>
      </w:pPr>
      <w:r w:rsidRPr="00571A15">
        <w:rPr>
          <w:rFonts w:ascii="Times New Roman" w:hAnsi="Times New Roman" w:cs="Times New Roman"/>
          <w:sz w:val="24"/>
          <w:szCs w:val="24"/>
        </w:rPr>
        <w:t xml:space="preserve">Sample of templates are available in this guide and on our webpage </w:t>
      </w:r>
      <w:r w:rsidR="00050607">
        <w:rPr>
          <w:rFonts w:ascii="Times New Roman" w:hAnsi="Times New Roman" w:cs="Times New Roman"/>
          <w:sz w:val="24"/>
          <w:szCs w:val="24"/>
        </w:rPr>
        <w:t>under Compliance for Developers at:</w:t>
      </w:r>
    </w:p>
    <w:p w14:paraId="4D229F63" w14:textId="27193DCF" w:rsidR="00050607" w:rsidRDefault="00050607" w:rsidP="00F3620F">
      <w:hyperlink r:id="rId10" w:history="1">
        <w:r w:rsidRPr="00F54A27">
          <w:rPr>
            <w:rStyle w:val="Hyperlink"/>
          </w:rPr>
          <w:t>https://houstontx.gov/housing/multifamily.html</w:t>
        </w:r>
      </w:hyperlink>
    </w:p>
    <w:p w14:paraId="1EE09D0B" w14:textId="77777777" w:rsidR="00050607" w:rsidRDefault="00050607" w:rsidP="00F3620F"/>
    <w:sectPr w:rsidR="0005060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990F3" w14:textId="77777777" w:rsidR="00874F86" w:rsidRDefault="00874F86" w:rsidP="00F3620F">
      <w:pPr>
        <w:spacing w:after="0" w:line="240" w:lineRule="auto"/>
      </w:pPr>
      <w:r>
        <w:separator/>
      </w:r>
    </w:p>
  </w:endnote>
  <w:endnote w:type="continuationSeparator" w:id="0">
    <w:p w14:paraId="7B00C3B3" w14:textId="77777777" w:rsidR="00874F86" w:rsidRDefault="00874F86" w:rsidP="00F3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A5F08" w14:textId="77777777" w:rsidR="00874F86" w:rsidRDefault="00874F86" w:rsidP="00F3620F">
      <w:pPr>
        <w:spacing w:after="0" w:line="240" w:lineRule="auto"/>
      </w:pPr>
      <w:r>
        <w:separator/>
      </w:r>
    </w:p>
  </w:footnote>
  <w:footnote w:type="continuationSeparator" w:id="0">
    <w:p w14:paraId="7EF57087" w14:textId="77777777" w:rsidR="00874F86" w:rsidRDefault="00874F86" w:rsidP="00F3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2E875" w14:textId="77777777" w:rsidR="00F3620F" w:rsidRDefault="00F3620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03CCD8" wp14:editId="67D661A5">
          <wp:simplePos x="0" y="0"/>
          <wp:positionH relativeFrom="column">
            <wp:posOffset>-361950</wp:posOffset>
          </wp:positionH>
          <wp:positionV relativeFrom="paragraph">
            <wp:posOffset>-161925</wp:posOffset>
          </wp:positionV>
          <wp:extent cx="1755775" cy="7740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16E3"/>
    <w:multiLevelType w:val="multilevel"/>
    <w:tmpl w:val="B7AA7190"/>
    <w:lvl w:ilvl="0">
      <w:start w:val="1"/>
      <w:numFmt w:val="decimal"/>
      <w:lvlText w:val="%1)"/>
      <w:lvlJc w:val="left"/>
      <w:pPr>
        <w:ind w:left="45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573B31"/>
    <w:multiLevelType w:val="multilevel"/>
    <w:tmpl w:val="18E0B7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38071276"/>
    <w:multiLevelType w:val="hybridMultilevel"/>
    <w:tmpl w:val="D1F41830"/>
    <w:lvl w:ilvl="0" w:tplc="7026056E">
      <w:start w:val="1"/>
      <w:numFmt w:val="upperLetter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A3355E0"/>
    <w:multiLevelType w:val="multilevel"/>
    <w:tmpl w:val="8F3EC97C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 w15:restartNumberingAfterBreak="0">
    <w:nsid w:val="4D766383"/>
    <w:multiLevelType w:val="multilevel"/>
    <w:tmpl w:val="A9A46B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500367"/>
    <w:multiLevelType w:val="hybridMultilevel"/>
    <w:tmpl w:val="67A82C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E4F4B39"/>
    <w:multiLevelType w:val="hybridMultilevel"/>
    <w:tmpl w:val="7604E004"/>
    <w:lvl w:ilvl="0" w:tplc="7736B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E274F"/>
    <w:multiLevelType w:val="hybridMultilevel"/>
    <w:tmpl w:val="894A4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0F"/>
    <w:rsid w:val="00050607"/>
    <w:rsid w:val="003E22E7"/>
    <w:rsid w:val="00440150"/>
    <w:rsid w:val="00874F86"/>
    <w:rsid w:val="008F2694"/>
    <w:rsid w:val="00F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9250"/>
  <w15:chartTrackingRefBased/>
  <w15:docId w15:val="{6E47DA2B-DA10-4EE9-90F3-FFD240CB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0F"/>
  </w:style>
  <w:style w:type="paragraph" w:styleId="Heading1">
    <w:name w:val="heading 1"/>
    <w:basedOn w:val="Normal"/>
    <w:link w:val="Heading1Char"/>
    <w:uiPriority w:val="1"/>
    <w:qFormat/>
    <w:rsid w:val="00F3620F"/>
    <w:pPr>
      <w:widowControl w:val="0"/>
      <w:autoSpaceDE w:val="0"/>
      <w:autoSpaceDN w:val="0"/>
      <w:spacing w:before="201" w:after="0" w:line="240" w:lineRule="auto"/>
      <w:ind w:left="980"/>
      <w:jc w:val="center"/>
      <w:outlineLvl w:val="0"/>
    </w:pPr>
    <w:rPr>
      <w:rFonts w:ascii="Times New Roman" w:eastAsia="Arial" w:hAnsi="Times New Roman" w:cs="Arial"/>
      <w:b/>
      <w:bCs/>
      <w:color w:val="4472C4" w:themeColor="accent1"/>
      <w:sz w:val="28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3620F"/>
    <w:rPr>
      <w:rFonts w:ascii="Times New Roman" w:eastAsia="Arial" w:hAnsi="Times New Roman" w:cs="Arial"/>
      <w:b/>
      <w:bCs/>
      <w:color w:val="4472C4" w:themeColor="accent1"/>
      <w:sz w:val="28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F3620F"/>
    <w:pPr>
      <w:widowControl w:val="0"/>
      <w:autoSpaceDE w:val="0"/>
      <w:autoSpaceDN w:val="0"/>
      <w:spacing w:after="0" w:line="240" w:lineRule="auto"/>
      <w:ind w:left="1340" w:hanging="360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3620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F3620F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3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20F"/>
  </w:style>
  <w:style w:type="paragraph" w:styleId="Footer">
    <w:name w:val="footer"/>
    <w:basedOn w:val="Normal"/>
    <w:link w:val="FooterChar"/>
    <w:uiPriority w:val="99"/>
    <w:unhideWhenUsed/>
    <w:rsid w:val="00F3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20F"/>
  </w:style>
  <w:style w:type="character" w:styleId="FollowedHyperlink">
    <w:name w:val="FollowedHyperlink"/>
    <w:basedOn w:val="DefaultParagraphFont"/>
    <w:uiPriority w:val="99"/>
    <w:semiHidden/>
    <w:unhideWhenUsed/>
    <w:rsid w:val="0005060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houstontx.gov/housing/multifamil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2F2303879D54195CB468F27BA4319" ma:contentTypeVersion="6" ma:contentTypeDescription="Create a new document." ma:contentTypeScope="" ma:versionID="b152b0eaebc9f380c0e92c3073e161f6">
  <xsd:schema xmlns:xsd="http://www.w3.org/2001/XMLSchema" xmlns:xs="http://www.w3.org/2001/XMLSchema" xmlns:p="http://schemas.microsoft.com/office/2006/metadata/properties" xmlns:ns2="f4164ccd-1214-46f9-b9f3-e435fd984eec" targetNamespace="http://schemas.microsoft.com/office/2006/metadata/properties" ma:root="true" ma:fieldsID="aa1daad35f339577837f4d5f2d9ae98c" ns2:_="">
    <xsd:import namespace="f4164ccd-1214-46f9-b9f3-e435fd984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4ccd-1214-46f9-b9f3-e435fd984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2F1A7-502D-4BA4-A230-ED06372522C0}"/>
</file>

<file path=customXml/itemProps2.xml><?xml version="1.0" encoding="utf-8"?>
<ds:datastoreItem xmlns:ds="http://schemas.openxmlformats.org/officeDocument/2006/customXml" ds:itemID="{CEE15B92-3FE4-45D4-87E3-7BEB30B9E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41EFE-F736-4762-9556-EFE226DC4ADE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Barrera, Juan - HCD</dc:creator>
  <cp:keywords/>
  <dc:description/>
  <cp:lastModifiedBy>Barrera, Juan - HCD</cp:lastModifiedBy>
  <cp:revision>4</cp:revision>
  <dcterms:created xsi:type="dcterms:W3CDTF">2020-06-23T16:36:00Z</dcterms:created>
  <dcterms:modified xsi:type="dcterms:W3CDTF">2021-03-22T18:24:00Z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0x01010012F2F2303879D54195CB468F27BA4319</vt:lpwstr>
  </property>
</Properties>
</file>